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13</w:t>
      </w:r>
    </w:p>
    <w:p>
      <w:pPr>
        <w:pStyle w:val="Heading 2"/>
        <w:bidi w:val="0"/>
      </w:pPr>
      <w:r>
        <w:rPr>
          <w:rtl w:val="0"/>
        </w:rPr>
        <w:t>Sequencing</w:t>
      </w:r>
    </w:p>
    <w:p>
      <w:pPr>
        <w:pStyle w:val="Body"/>
        <w:bidi w:val="0"/>
      </w:pPr>
      <w:r>
        <w:rPr>
          <w:rtl w:val="0"/>
        </w:rPr>
        <w:t>VCO1 pitch controlled by 1V/octave from Nerdseq CV1</w:t>
      </w:r>
    </w:p>
    <w:p>
      <w:pPr>
        <w:pStyle w:val="Body"/>
        <w:bidi w:val="0"/>
      </w:pPr>
      <w:r>
        <w:rPr>
          <w:rtl w:val="0"/>
        </w:rPr>
        <w:t>VCO1 PM controlled by CV1 from Nerdseq Mod2 (Timbre)</w:t>
      </w:r>
      <w:r>
        <w:rPr>
          <w:rtl w:val="0"/>
          <w:lang w:val="da-DK"/>
        </w:rPr>
        <w:t>, set CV</w:t>
      </w:r>
      <w:r>
        <w:rPr>
          <w:rtl w:val="0"/>
        </w:rPr>
        <w:t>1</w:t>
      </w:r>
      <w:r>
        <w:rPr>
          <w:rtl w:val="0"/>
        </w:rPr>
        <w:t xml:space="preserve"> just above hal</w:t>
      </w:r>
      <w:r>
        <w:rPr>
          <w:rtl w:val="0"/>
        </w:rPr>
        <w:t>f</w:t>
      </w:r>
    </w:p>
    <w:p>
      <w:pPr>
        <w:pStyle w:val="Body"/>
        <w:bidi w:val="0"/>
      </w:pPr>
      <w:r>
        <w:rPr>
          <w:rtl w:val="0"/>
        </w:rPr>
        <w:t>VCO1 AM controlled by CV2 from Nerdseq Mod1 (Envelope), set CV2 just above half</w:t>
      </w:r>
    </w:p>
    <w:p>
      <w:pPr>
        <w:pStyle w:val="Body"/>
        <w:bidi w:val="0"/>
      </w:pPr>
      <w:r>
        <w:rPr>
          <w:rtl w:val="0"/>
        </w:rPr>
        <w:t>VCO2 is source for PM of VCO1</w:t>
      </w:r>
    </w:p>
    <w:p>
      <w:pPr>
        <w:pStyle w:val="Body"/>
        <w:bidi w:val="0"/>
      </w:pPr>
      <w:r>
        <w:rPr>
          <w:rtl w:val="0"/>
        </w:rPr>
        <w:t>VCO3 LFO clock to Nerdseq Clock in</w:t>
      </w:r>
    </w:p>
    <w:p>
      <w:pPr>
        <w:pStyle w:val="Body"/>
        <w:bidi w:val="0"/>
      </w:pPr>
      <w:r>
        <w:rPr>
          <w:rtl w:val="0"/>
        </w:rPr>
        <w:t>VCO4 pitch controlled by 1V/octave from Nerdseq CV1</w:t>
      </w:r>
    </w:p>
    <w:p>
      <w:pPr>
        <w:pStyle w:val="Body"/>
        <w:bidi w:val="0"/>
      </w:pPr>
      <w:r>
        <w:rPr>
          <w:rtl w:val="0"/>
        </w:rPr>
        <w:t>VCO4 Lin FM controlled by CV1 from Nerdseq Mod2 (Timbre)</w:t>
      </w:r>
    </w:p>
    <w:p>
      <w:pPr>
        <w:pStyle w:val="Body"/>
        <w:bidi w:val="0"/>
      </w:pPr>
      <w:r>
        <w:rPr>
          <w:rtl w:val="0"/>
        </w:rPr>
        <w:t>VCO4 AM controlled by CV2 from Nerdseq Mod1 (Envelope)</w:t>
      </w:r>
    </w:p>
    <w:p>
      <w:pPr>
        <w:pStyle w:val="Body"/>
        <w:bidi w:val="0"/>
      </w:pPr>
      <w:r>
        <w:rPr>
          <w:rtl w:val="0"/>
        </w:rPr>
        <w:t>VCO5 is source for Lin FM of VCO4</w:t>
      </w:r>
    </w:p>
    <w:p>
      <w:pPr>
        <w:pStyle w:val="Body"/>
        <w:bidi w:val="0"/>
      </w:pPr>
      <w:r>
        <w:rPr>
          <w:rtl w:val="0"/>
        </w:rPr>
        <w:t>Load Nerdseq Dionisi.nrd and start pattern 1 (pitch) and pattern 2 (timbre)</w:t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Mid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Fixed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1.500x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27.00st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1.500x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VCO5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VCO2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CV2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CV2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